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b w:val="1"/>
        </w:rPr>
      </w:pPr>
      <w:bookmarkStart w:colFirst="0" w:colLast="0" w:name="_hv6ukmgs04ic" w:id="0"/>
      <w:bookmarkEnd w:id="0"/>
      <w:r w:rsidDel="00000000" w:rsidR="00000000" w:rsidRPr="00000000">
        <w:rPr>
          <w:b w:val="1"/>
          <w:rtl w:val="0"/>
        </w:rPr>
        <w:t xml:space="preserve">D. Student Guide: ResponseWare App and Web Login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ResponseWare is a product from Turning Technologies that acts like a “virtual Clicker for mobile devices.” It is available for </w:t>
      </w:r>
      <w:hyperlink w:anchor="1y05xhd60ve">
        <w:r w:rsidDel="00000000" w:rsidR="00000000" w:rsidRPr="00000000">
          <w:rPr>
            <w:color w:val="1155cc"/>
            <w:u w:val="single"/>
            <w:rtl w:val="0"/>
          </w:rPr>
          <w:t xml:space="preserve">Android</w:t>
        </w:r>
      </w:hyperlink>
      <w:r w:rsidDel="00000000" w:rsidR="00000000" w:rsidRPr="00000000">
        <w:rPr>
          <w:rtl w:val="0"/>
        </w:rPr>
        <w:t xml:space="preserve">, </w:t>
      </w:r>
      <w:hyperlink w:anchor="1lyz3qxgbd7l">
        <w:r w:rsidDel="00000000" w:rsidR="00000000" w:rsidRPr="00000000">
          <w:rPr>
            <w:color w:val="1155cc"/>
            <w:u w:val="single"/>
            <w:rtl w:val="0"/>
          </w:rPr>
          <w:t xml:space="preserve">Apple</w:t>
        </w:r>
      </w:hyperlink>
      <w:r w:rsidDel="00000000" w:rsidR="00000000" w:rsidRPr="00000000">
        <w:rPr>
          <w:rtl w:val="0"/>
        </w:rPr>
        <w:t xml:space="preserve">, and </w:t>
      </w:r>
      <w:hyperlink w:anchor="in9gyj2tbee7">
        <w:r w:rsidDel="00000000" w:rsidR="00000000" w:rsidRPr="00000000">
          <w:rPr>
            <w:color w:val="1155cc"/>
            <w:u w:val="single"/>
            <w:rtl w:val="0"/>
          </w:rPr>
          <w:t xml:space="preserve">web browsers</w:t>
        </w:r>
      </w:hyperlink>
      <w:r w:rsidDel="00000000" w:rsidR="00000000" w:rsidRPr="00000000">
        <w:rPr>
          <w:rtl w:val="0"/>
        </w:rPr>
        <w:t xml:space="preserve"> and, </w:t>
      </w:r>
      <w:r w:rsidDel="00000000" w:rsidR="00000000" w:rsidRPr="00000000">
        <w:rPr>
          <w:u w:val="single"/>
          <w:rtl w:val="0"/>
        </w:rPr>
        <w:t xml:space="preserve">in courses where it is allowed</w:t>
      </w:r>
      <w:r w:rsidDel="00000000" w:rsidR="00000000" w:rsidRPr="00000000">
        <w:rPr>
          <w:rtl w:val="0"/>
        </w:rPr>
        <w:t xml:space="preserve">, it may be used in lieu of a Clicker device. The tutorial below provides instruction for downloading the ResponseWare app for mobile devices. It also provides instruction for accessing ResponseWare via the web.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Warning: ResponseWare may ONLY be used if your instructor allows it. If you are unsure whether or not ResponseWare is allowed in a course, ask your instructor.</w:t>
      </w:r>
    </w:p>
    <w:p w:rsidR="00000000" w:rsidDel="00000000" w:rsidP="00000000" w:rsidRDefault="00000000" w:rsidRPr="00000000" w14:paraId="00000007">
      <w:pPr>
        <w:pStyle w:val="Heading2"/>
        <w:rPr>
          <w:b w:val="1"/>
          <w:color w:val="4a86e8"/>
        </w:rPr>
      </w:pPr>
      <w:bookmarkStart w:colFirst="0" w:colLast="0" w:name="_uk99w8zaa7dr" w:id="1"/>
      <w:bookmarkEnd w:id="1"/>
      <w:r w:rsidDel="00000000" w:rsidR="00000000" w:rsidRPr="00000000">
        <w:rPr>
          <w:b w:val="1"/>
          <w:color w:val="4a86e8"/>
          <w:rtl w:val="0"/>
        </w:rPr>
        <w:t xml:space="preserve">Downloading the ResponseWare App</w:t>
      </w:r>
      <w:r w:rsidDel="00000000" w:rsidR="00000000" w:rsidRPr="00000000">
        <w:rPr>
          <w:rtl w:val="0"/>
        </w:rPr>
      </w:r>
    </w:p>
    <w:bookmarkStart w:colFirst="0" w:colLast="0" w:name="1y05xhd60ve" w:id="2"/>
    <w:bookmarkEnd w:id="2"/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hxqlq8cjf2gv" w:id="3"/>
      <w:bookmarkEnd w:id="3"/>
      <w:r w:rsidDel="00000000" w:rsidR="00000000" w:rsidRPr="00000000">
        <w:rPr>
          <w:rtl w:val="0"/>
        </w:rPr>
        <w:t xml:space="preserve">For Android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Open </w:t>
      </w:r>
      <w:r w:rsidDel="00000000" w:rsidR="00000000" w:rsidRPr="00000000">
        <w:rPr>
          <w:rtl w:val="0"/>
        </w:rPr>
        <w:t xml:space="preserve">Google Play Store.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Search </w:t>
      </w:r>
      <w:r w:rsidDel="00000000" w:rsidR="00000000" w:rsidRPr="00000000">
        <w:rPr>
          <w:b w:val="1"/>
          <w:rtl w:val="0"/>
        </w:rPr>
        <w:t xml:space="preserve">ReponseWare </w:t>
      </w:r>
      <w:r w:rsidDel="00000000" w:rsidR="00000000" w:rsidRPr="00000000">
        <w:rPr>
          <w:rtl w:val="0"/>
        </w:rPr>
        <w:t xml:space="preserve">( it should be the only app with that name).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it is created by Turning Technologies.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1381125</wp:posOffset>
            </wp:positionH>
            <wp:positionV relativeFrom="paragraph">
              <wp:posOffset>142875</wp:posOffset>
            </wp:positionV>
            <wp:extent cx="2305050" cy="3357563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357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Install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open </w:t>
      </w:r>
      <w:r w:rsidDel="00000000" w:rsidR="00000000" w:rsidRPr="00000000">
        <w:rPr>
          <w:rtl w:val="0"/>
        </w:rPr>
        <w:t xml:space="preserve">app.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You will now need to </w:t>
      </w:r>
      <w:hyperlink w:anchor="72odcfw7hjmv">
        <w:r w:rsidDel="00000000" w:rsidR="00000000" w:rsidRPr="00000000">
          <w:rPr>
            <w:color w:val="1155cc"/>
            <w:u w:val="single"/>
            <w:rtl w:val="0"/>
          </w:rPr>
          <w:t xml:space="preserve">sign in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bookmarkStart w:colFirst="0" w:colLast="0" w:name="1lyz3qxgbd7l" w:id="4"/>
    <w:bookmarkEnd w:id="4"/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uunholscw5n" w:id="5"/>
      <w:bookmarkEnd w:id="5"/>
      <w:r w:rsidDel="00000000" w:rsidR="00000000" w:rsidRPr="00000000">
        <w:rPr>
          <w:rtl w:val="0"/>
        </w:rPr>
        <w:t xml:space="preserve">For Apple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Open </w:t>
      </w:r>
      <w:r w:rsidDel="00000000" w:rsidR="00000000" w:rsidRPr="00000000">
        <w:rPr>
          <w:rtl w:val="0"/>
        </w:rPr>
        <w:t xml:space="preserve">Apple App Store.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Search </w:t>
      </w:r>
      <w:r w:rsidDel="00000000" w:rsidR="00000000" w:rsidRPr="00000000">
        <w:rPr>
          <w:b w:val="1"/>
          <w:rtl w:val="0"/>
        </w:rPr>
        <w:t xml:space="preserve">ResponseWare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it is created by Turning Technologies.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971550</wp:posOffset>
            </wp:positionH>
            <wp:positionV relativeFrom="paragraph">
              <wp:posOffset>200025</wp:posOffset>
            </wp:positionV>
            <wp:extent cx="2947988" cy="4041734"/>
            <wp:effectExtent b="0" l="0" r="0" t="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40417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20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Get app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open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You now will need to </w:t>
      </w:r>
      <w:hyperlink w:anchor="72odcfw7hjmv">
        <w:r w:rsidDel="00000000" w:rsidR="00000000" w:rsidRPr="00000000">
          <w:rPr>
            <w:color w:val="1155cc"/>
            <w:u w:val="single"/>
            <w:rtl w:val="0"/>
          </w:rPr>
          <w:t xml:space="preserve">sign in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bookmarkStart w:colFirst="0" w:colLast="0" w:name="72odcfw7hjmv" w:id="6"/>
    <w:bookmarkEnd w:id="6"/>
    <w:p w:rsidR="00000000" w:rsidDel="00000000" w:rsidP="00000000" w:rsidRDefault="00000000" w:rsidRPr="00000000" w14:paraId="0000003F">
      <w:pPr>
        <w:pStyle w:val="Heading3"/>
        <w:rPr/>
      </w:pPr>
      <w:bookmarkStart w:colFirst="0" w:colLast="0" w:name="_5v8s04ve64ky" w:id="7"/>
      <w:bookmarkEnd w:id="7"/>
      <w:r w:rsidDel="00000000" w:rsidR="00000000" w:rsidRPr="00000000">
        <w:rPr>
          <w:rtl w:val="0"/>
        </w:rPr>
        <w:t xml:space="preserve">After you have installed the app, you will need to sign into your account.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</w:t>
      </w:r>
      <w:r w:rsidDel="00000000" w:rsidR="00000000" w:rsidRPr="00000000">
        <w:rPr>
          <w:b w:val="1"/>
          <w:rtl w:val="0"/>
        </w:rPr>
        <w:t xml:space="preserve">ResponseWare </w:t>
      </w:r>
      <w:r w:rsidDel="00000000" w:rsidR="00000000" w:rsidRPr="00000000">
        <w:rPr>
          <w:rtl w:val="0"/>
        </w:rPr>
        <w:t xml:space="preserve">on your device.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Tap </w:t>
      </w:r>
      <w:r w:rsidDel="00000000" w:rsidR="00000000" w:rsidRPr="00000000">
        <w:rPr/>
        <w:drawing>
          <wp:inline distB="114300" distT="114300" distL="114300" distR="114300">
            <wp:extent cx="241300" cy="381000"/>
            <wp:effectExtent b="0" l="0" r="0" t="0"/>
            <wp:docPr descr="Android Navigation Drawer" id="4" name="image2.png"/>
            <a:graphic>
              <a:graphicData uri="http://schemas.openxmlformats.org/drawingml/2006/picture">
                <pic:pic>
                  <pic:nvPicPr>
                    <pic:cNvPr descr="Android Navigation Drawer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and select </w:t>
      </w:r>
      <w:r w:rsidDel="00000000" w:rsidR="00000000" w:rsidRPr="00000000">
        <w:rPr>
          <w:b w:val="1"/>
          <w:rtl w:val="0"/>
        </w:rPr>
        <w:t xml:space="preserve">Sign In</w:t>
      </w:r>
      <w:r w:rsidDel="00000000" w:rsidR="00000000" w:rsidRPr="00000000">
        <w:rPr>
          <w:rtl w:val="0"/>
        </w:rPr>
        <w:t xml:space="preserve"> ( It should be in the top left corner of app.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Enter </w:t>
      </w:r>
      <w:r w:rsidDel="00000000" w:rsidR="00000000" w:rsidRPr="00000000">
        <w:rPr>
          <w:rtl w:val="0"/>
        </w:rPr>
        <w:t xml:space="preserve">your Uah Email.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Single Sign On page will pop up. </w:t>
      </w:r>
      <w:r w:rsidDel="00000000" w:rsidR="00000000" w:rsidRPr="00000000">
        <w:rPr>
          <w:b w:val="1"/>
          <w:rtl w:val="0"/>
        </w:rPr>
        <w:t xml:space="preserve">Sign into your account</w:t>
      </w:r>
      <w:r w:rsidDel="00000000" w:rsidR="00000000" w:rsidRPr="00000000">
        <w:rPr>
          <w:rtl w:val="0"/>
        </w:rPr>
        <w:t xml:space="preserve"> with your </w:t>
      </w:r>
      <w:r w:rsidDel="00000000" w:rsidR="00000000" w:rsidRPr="00000000">
        <w:rPr>
          <w:b w:val="1"/>
          <w:rtl w:val="0"/>
        </w:rPr>
        <w:t xml:space="preserve">Charger ID</w:t>
      </w:r>
      <w:r w:rsidDel="00000000" w:rsidR="00000000" w:rsidRPr="00000000">
        <w:rPr>
          <w:rtl w:val="0"/>
        </w:rPr>
        <w:t xml:space="preserve"> ( first of your email) and </w:t>
      </w:r>
      <w:r w:rsidDel="00000000" w:rsidR="00000000" w:rsidRPr="00000000">
        <w:rPr>
          <w:b w:val="1"/>
          <w:rtl w:val="0"/>
        </w:rPr>
        <w:t xml:space="preserve">Password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are ready to enter a </w:t>
      </w:r>
      <w:r w:rsidDel="00000000" w:rsidR="00000000" w:rsidRPr="00000000">
        <w:rPr>
          <w:b w:val="1"/>
          <w:rtl w:val="0"/>
        </w:rPr>
        <w:t xml:space="preserve">session ID</w:t>
      </w:r>
      <w:r w:rsidDel="00000000" w:rsidR="00000000" w:rsidRPr="00000000">
        <w:rPr>
          <w:rtl w:val="0"/>
        </w:rPr>
        <w:t xml:space="preserve"> once it is given to you in class. </w:t>
      </w:r>
    </w:p>
    <w:p w:rsidR="00000000" w:rsidDel="00000000" w:rsidP="00000000" w:rsidRDefault="00000000" w:rsidRPr="00000000" w14:paraId="00000045">
      <w:pPr>
        <w:pStyle w:val="Heading2"/>
        <w:rPr>
          <w:b w:val="1"/>
          <w:color w:val="4a86e8"/>
        </w:rPr>
      </w:pPr>
      <w:bookmarkStart w:colFirst="0" w:colLast="0" w:name="_vhlfnyowjppq" w:id="8"/>
      <w:bookmarkEnd w:id="8"/>
      <w:r w:rsidDel="00000000" w:rsidR="00000000" w:rsidRPr="00000000">
        <w:rPr>
          <w:b w:val="1"/>
          <w:color w:val="4a86e8"/>
          <w:rtl w:val="0"/>
        </w:rPr>
        <w:t xml:space="preserve">Accessing ResponseWare via the Web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https://responseware.turningtechnologies.com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rtl w:val="0"/>
        </w:rPr>
        <w:t xml:space="preserve">Sign In</w:t>
      </w:r>
      <w:r w:rsidDel="00000000" w:rsidR="00000000" w:rsidRPr="00000000">
        <w:rPr>
          <w:rtl w:val="0"/>
        </w:rPr>
        <w:t xml:space="preserve"> (top right)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Enter your </w:t>
      </w:r>
      <w:r w:rsidDel="00000000" w:rsidR="00000000" w:rsidRPr="00000000">
        <w:rPr>
          <w:b w:val="1"/>
          <w:rtl w:val="0"/>
        </w:rPr>
        <w:t xml:space="preserve">UAH email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A Single Sign On page will pop up. </w:t>
      </w:r>
      <w:r w:rsidDel="00000000" w:rsidR="00000000" w:rsidRPr="00000000">
        <w:rPr>
          <w:b w:val="1"/>
          <w:rtl w:val="0"/>
        </w:rPr>
        <w:t xml:space="preserve">Sign into your account</w:t>
      </w:r>
      <w:r w:rsidDel="00000000" w:rsidR="00000000" w:rsidRPr="00000000">
        <w:rPr>
          <w:rtl w:val="0"/>
        </w:rPr>
        <w:t xml:space="preserve"> with your </w:t>
      </w:r>
      <w:r w:rsidDel="00000000" w:rsidR="00000000" w:rsidRPr="00000000">
        <w:rPr>
          <w:b w:val="1"/>
          <w:rtl w:val="0"/>
        </w:rPr>
        <w:t xml:space="preserve">Charger ID</w:t>
      </w:r>
      <w:r w:rsidDel="00000000" w:rsidR="00000000" w:rsidRPr="00000000">
        <w:rPr>
          <w:rtl w:val="0"/>
        </w:rPr>
        <w:t xml:space="preserve"> (first of your email) and </w:t>
      </w:r>
      <w:r w:rsidDel="00000000" w:rsidR="00000000" w:rsidRPr="00000000">
        <w:rPr>
          <w:b w:val="1"/>
          <w:rtl w:val="0"/>
        </w:rPr>
        <w:t xml:space="preserve">password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are ready to enter a </w:t>
      </w:r>
      <w:r w:rsidDel="00000000" w:rsidR="00000000" w:rsidRPr="00000000">
        <w:rPr>
          <w:b w:val="1"/>
          <w:rtl w:val="0"/>
        </w:rPr>
        <w:t xml:space="preserve">Session ID</w:t>
      </w:r>
      <w:r w:rsidDel="00000000" w:rsidR="00000000" w:rsidRPr="00000000">
        <w:rPr>
          <w:rtl w:val="0"/>
        </w:rPr>
        <w:t xml:space="preserve"> once it is given to you in class.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/>
      <w:drawing>
        <wp:inline distB="114300" distT="114300" distL="114300" distR="114300">
          <wp:extent cx="2981325" cy="113347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1325" cy="1133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responseware.turningtechnologies.com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ponseware.turningtechnologies.com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